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40870" w14:textId="1CF512ED" w:rsidR="00946F91" w:rsidRDefault="00634864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kern w:val="0"/>
          <w:sz w:val="24"/>
          <w:szCs w:val="24"/>
        </w:rPr>
      </w:pPr>
      <w:r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Willingham </w:t>
      </w:r>
      <w:r w:rsidR="00946F91">
        <w:rPr>
          <w:rFonts w:ascii="Calibri-Bold" w:hAnsi="Calibri-Bold" w:cs="Calibri-Bold"/>
          <w:b/>
          <w:bCs/>
          <w:kern w:val="0"/>
          <w:sz w:val="24"/>
          <w:szCs w:val="24"/>
        </w:rPr>
        <w:t xml:space="preserve"> Village Hall Management Committee</w:t>
      </w:r>
    </w:p>
    <w:p w14:paraId="746479F7" w14:textId="77777777" w:rsidR="00946F91" w:rsidRDefault="00946F91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kern w:val="0"/>
          <w:sz w:val="24"/>
          <w:szCs w:val="24"/>
        </w:rPr>
      </w:pPr>
      <w:r>
        <w:rPr>
          <w:rFonts w:ascii="Calibri-Bold" w:hAnsi="Calibri-Bold" w:cs="Calibri-Bold"/>
          <w:b/>
          <w:bCs/>
          <w:kern w:val="0"/>
          <w:sz w:val="24"/>
          <w:szCs w:val="24"/>
        </w:rPr>
        <w:t>Financial Policy</w:t>
      </w:r>
    </w:p>
    <w:p w14:paraId="51842C66" w14:textId="77777777" w:rsidR="0082731C" w:rsidRDefault="0082731C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kern w:val="0"/>
          <w:sz w:val="24"/>
          <w:szCs w:val="24"/>
        </w:rPr>
      </w:pPr>
    </w:p>
    <w:p w14:paraId="0353B85F" w14:textId="77777777" w:rsidR="0082731C" w:rsidRDefault="0082731C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kern w:val="0"/>
          <w:sz w:val="24"/>
          <w:szCs w:val="24"/>
        </w:rPr>
      </w:pPr>
    </w:p>
    <w:p w14:paraId="65F1E5DD" w14:textId="77777777" w:rsidR="00946F91" w:rsidRDefault="00946F91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/>
          <w:iCs/>
          <w:kern w:val="0"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kern w:val="0"/>
          <w:sz w:val="24"/>
          <w:szCs w:val="24"/>
        </w:rPr>
        <w:t>Introduction</w:t>
      </w:r>
    </w:p>
    <w:p w14:paraId="6AF92A29" w14:textId="4DA3455F" w:rsidR="00946F91" w:rsidRDefault="00946F91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This policy sets out how </w:t>
      </w:r>
      <w:r w:rsidR="00634864">
        <w:rPr>
          <w:rFonts w:ascii="Calibri" w:hAnsi="Calibri" w:cs="Calibri"/>
          <w:kern w:val="0"/>
          <w:sz w:val="24"/>
          <w:szCs w:val="24"/>
        </w:rPr>
        <w:t xml:space="preserve">Willingham </w:t>
      </w:r>
      <w:r>
        <w:rPr>
          <w:rFonts w:ascii="Calibri" w:hAnsi="Calibri" w:cs="Calibri"/>
          <w:kern w:val="0"/>
          <w:sz w:val="24"/>
          <w:szCs w:val="24"/>
        </w:rPr>
        <w:t>Village Hall Management Committee</w:t>
      </w:r>
      <w:r w:rsidR="002C14F4">
        <w:rPr>
          <w:rFonts w:ascii="Calibri" w:hAnsi="Calibri" w:cs="Calibri"/>
          <w:kern w:val="0"/>
          <w:sz w:val="24"/>
          <w:szCs w:val="24"/>
        </w:rPr>
        <w:t xml:space="preserve"> (VHMC) </w:t>
      </w:r>
      <w:r>
        <w:rPr>
          <w:rFonts w:ascii="Calibri" w:hAnsi="Calibri" w:cs="Calibri"/>
          <w:kern w:val="0"/>
          <w:sz w:val="24"/>
          <w:szCs w:val="24"/>
        </w:rPr>
        <w:t>, in its role as</w:t>
      </w:r>
      <w:r w:rsidR="002C14F4">
        <w:rPr>
          <w:rFonts w:ascii="Calibri" w:hAnsi="Calibri" w:cs="Calibri"/>
          <w:kern w:val="0"/>
          <w:sz w:val="24"/>
          <w:szCs w:val="24"/>
        </w:rPr>
        <w:t xml:space="preserve"> </w:t>
      </w:r>
      <w:r w:rsidR="00E41BF5">
        <w:rPr>
          <w:rFonts w:ascii="Calibri" w:hAnsi="Calibri" w:cs="Calibri"/>
          <w:kern w:val="0"/>
          <w:sz w:val="24"/>
          <w:szCs w:val="24"/>
        </w:rPr>
        <w:t xml:space="preserve">the </w:t>
      </w:r>
      <w:r>
        <w:rPr>
          <w:rFonts w:ascii="Calibri" w:hAnsi="Calibri" w:cs="Calibri"/>
          <w:kern w:val="0"/>
          <w:sz w:val="24"/>
          <w:szCs w:val="24"/>
        </w:rPr>
        <w:t xml:space="preserve">management body of </w:t>
      </w:r>
      <w:r w:rsidR="00634864">
        <w:rPr>
          <w:rFonts w:ascii="Calibri" w:hAnsi="Calibri" w:cs="Calibri"/>
          <w:kern w:val="0"/>
          <w:sz w:val="24"/>
          <w:szCs w:val="24"/>
        </w:rPr>
        <w:t>Willingham</w:t>
      </w:r>
      <w:r>
        <w:rPr>
          <w:rFonts w:ascii="Calibri" w:hAnsi="Calibri" w:cs="Calibri"/>
          <w:kern w:val="0"/>
          <w:sz w:val="24"/>
          <w:szCs w:val="24"/>
        </w:rPr>
        <w:t xml:space="preserve"> Village Hall </w:t>
      </w:r>
      <w:r w:rsidR="00E41BF5">
        <w:rPr>
          <w:rFonts w:ascii="Calibri" w:hAnsi="Calibri" w:cs="Calibri"/>
          <w:kern w:val="0"/>
          <w:sz w:val="24"/>
          <w:szCs w:val="24"/>
        </w:rPr>
        <w:t xml:space="preserve">(WVH) it </w:t>
      </w:r>
      <w:r>
        <w:rPr>
          <w:rFonts w:ascii="Calibri" w:hAnsi="Calibri" w:cs="Calibri"/>
          <w:kern w:val="0"/>
          <w:sz w:val="24"/>
          <w:szCs w:val="24"/>
        </w:rPr>
        <w:t>is committed to maintaining financial</w:t>
      </w:r>
      <w:r w:rsidR="00E41BF5">
        <w:rPr>
          <w:rFonts w:ascii="Calibri" w:hAnsi="Calibri" w:cs="Calibri"/>
          <w:kern w:val="0"/>
          <w:sz w:val="24"/>
          <w:szCs w:val="24"/>
        </w:rPr>
        <w:t xml:space="preserve"> </w:t>
      </w:r>
      <w:r>
        <w:rPr>
          <w:rFonts w:ascii="Calibri" w:hAnsi="Calibri" w:cs="Calibri"/>
          <w:kern w:val="0"/>
          <w:sz w:val="24"/>
          <w:szCs w:val="24"/>
        </w:rPr>
        <w:t>control.</w:t>
      </w:r>
    </w:p>
    <w:p w14:paraId="26AA2ADB" w14:textId="77777777" w:rsidR="0082731C" w:rsidRDefault="0082731C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28F3DD6F" w14:textId="77777777" w:rsidR="00946F91" w:rsidRDefault="00946F91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/>
          <w:iCs/>
          <w:kern w:val="0"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kern w:val="0"/>
          <w:sz w:val="24"/>
          <w:szCs w:val="24"/>
        </w:rPr>
        <w:t>Financial Control</w:t>
      </w:r>
    </w:p>
    <w:p w14:paraId="59F0E637" w14:textId="26416014" w:rsidR="00CF0DCD" w:rsidRPr="00634864" w:rsidRDefault="00634864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kern w:val="0"/>
          <w:sz w:val="24"/>
          <w:szCs w:val="24"/>
        </w:rPr>
      </w:pPr>
      <w:r>
        <w:rPr>
          <w:rFonts w:ascii="Calibri-BoldItalic" w:hAnsi="Calibri-BoldItalic" w:cs="Calibri-BoldItalic"/>
          <w:kern w:val="0"/>
          <w:sz w:val="24"/>
          <w:szCs w:val="24"/>
        </w:rPr>
        <w:t xml:space="preserve">This policy is in line with financial controls as directed by the </w:t>
      </w:r>
      <w:r w:rsidR="00E41BF5">
        <w:rPr>
          <w:rFonts w:ascii="Calibri-BoldItalic" w:hAnsi="Calibri-BoldItalic" w:cs="Calibri-BoldItalic"/>
          <w:kern w:val="0"/>
          <w:sz w:val="24"/>
          <w:szCs w:val="24"/>
        </w:rPr>
        <w:t>T</w:t>
      </w:r>
      <w:r>
        <w:rPr>
          <w:rFonts w:ascii="Calibri-BoldItalic" w:hAnsi="Calibri-BoldItalic" w:cs="Calibri-BoldItalic"/>
          <w:kern w:val="0"/>
          <w:sz w:val="24"/>
          <w:szCs w:val="24"/>
        </w:rPr>
        <w:t xml:space="preserve">rust </w:t>
      </w:r>
      <w:r w:rsidR="00E41BF5">
        <w:rPr>
          <w:rFonts w:ascii="Calibri-BoldItalic" w:hAnsi="Calibri-BoldItalic" w:cs="Calibri-BoldItalic"/>
          <w:kern w:val="0"/>
          <w:sz w:val="24"/>
          <w:szCs w:val="24"/>
        </w:rPr>
        <w:t>D</w:t>
      </w:r>
      <w:r>
        <w:rPr>
          <w:rFonts w:ascii="Calibri-BoldItalic" w:hAnsi="Calibri-BoldItalic" w:cs="Calibri-BoldItalic"/>
          <w:kern w:val="0"/>
          <w:sz w:val="24"/>
          <w:szCs w:val="24"/>
        </w:rPr>
        <w:t xml:space="preserve">eed of </w:t>
      </w:r>
      <w:r w:rsidR="00E41BF5">
        <w:rPr>
          <w:rFonts w:ascii="Calibri-BoldItalic" w:hAnsi="Calibri-BoldItalic" w:cs="Calibri-BoldItalic"/>
          <w:kern w:val="0"/>
          <w:sz w:val="24"/>
          <w:szCs w:val="24"/>
        </w:rPr>
        <w:t>WVH</w:t>
      </w:r>
      <w:r w:rsidR="00CF0DCD">
        <w:rPr>
          <w:rFonts w:ascii="Calibri-BoldItalic" w:hAnsi="Calibri-BoldItalic" w:cs="Calibri-BoldItalic"/>
          <w:kern w:val="0"/>
          <w:sz w:val="24"/>
          <w:szCs w:val="24"/>
        </w:rPr>
        <w:t>. This includes an annual payment of £5.00 for hire</w:t>
      </w:r>
      <w:r w:rsidR="002C14F4">
        <w:rPr>
          <w:rFonts w:ascii="Calibri-BoldItalic" w:hAnsi="Calibri-BoldItalic" w:cs="Calibri-BoldItalic"/>
          <w:kern w:val="0"/>
          <w:sz w:val="24"/>
          <w:szCs w:val="24"/>
        </w:rPr>
        <w:t xml:space="preserve"> of the </w:t>
      </w:r>
      <w:r w:rsidR="00E41BF5">
        <w:rPr>
          <w:rFonts w:ascii="Calibri-BoldItalic" w:hAnsi="Calibri-BoldItalic" w:cs="Calibri-BoldItalic"/>
          <w:kern w:val="0"/>
          <w:sz w:val="24"/>
          <w:szCs w:val="24"/>
        </w:rPr>
        <w:t>H</w:t>
      </w:r>
      <w:r w:rsidR="002C14F4">
        <w:rPr>
          <w:rFonts w:ascii="Calibri-BoldItalic" w:hAnsi="Calibri-BoldItalic" w:cs="Calibri-BoldItalic"/>
          <w:kern w:val="0"/>
          <w:sz w:val="24"/>
          <w:szCs w:val="24"/>
        </w:rPr>
        <w:t>all</w:t>
      </w:r>
      <w:r w:rsidR="00CF0DCD">
        <w:rPr>
          <w:rFonts w:ascii="Calibri-BoldItalic" w:hAnsi="Calibri-BoldItalic" w:cs="Calibri-BoldItalic"/>
          <w:kern w:val="0"/>
          <w:sz w:val="24"/>
          <w:szCs w:val="24"/>
        </w:rPr>
        <w:t xml:space="preserve"> to the COE Lincoln Diocese. This currently as directed is paid annua</w:t>
      </w:r>
      <w:r w:rsidR="002C14F4">
        <w:rPr>
          <w:rFonts w:ascii="Calibri-BoldItalic" w:hAnsi="Calibri-BoldItalic" w:cs="Calibri-BoldItalic"/>
          <w:kern w:val="0"/>
          <w:sz w:val="24"/>
          <w:szCs w:val="24"/>
        </w:rPr>
        <w:t>lly to the treasurer of St Helens Church Willingham.</w:t>
      </w:r>
    </w:p>
    <w:p w14:paraId="3A5F18E7" w14:textId="77777777" w:rsidR="0082731C" w:rsidRDefault="0082731C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/>
          <w:iCs/>
          <w:kern w:val="0"/>
          <w:sz w:val="24"/>
          <w:szCs w:val="24"/>
        </w:rPr>
      </w:pPr>
    </w:p>
    <w:p w14:paraId="2E82A791" w14:textId="68C07540" w:rsidR="00946F91" w:rsidRDefault="00946F91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/>
          <w:iCs/>
          <w:kern w:val="0"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kern w:val="0"/>
          <w:sz w:val="24"/>
          <w:szCs w:val="24"/>
        </w:rPr>
        <w:t>Authorisation and Delegation</w:t>
      </w:r>
    </w:p>
    <w:p w14:paraId="09AD5B1C" w14:textId="33186234" w:rsidR="00946F91" w:rsidRDefault="00946F91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The Committee will </w:t>
      </w:r>
      <w:r w:rsidR="002C14F4">
        <w:rPr>
          <w:rFonts w:ascii="Calibri" w:hAnsi="Calibri" w:cs="Calibri"/>
          <w:kern w:val="0"/>
          <w:sz w:val="24"/>
          <w:szCs w:val="24"/>
        </w:rPr>
        <w:t>appoint a treasurer at each AGM who will be responsible for maintaining financial management</w:t>
      </w:r>
      <w:r w:rsidR="001F1564">
        <w:rPr>
          <w:rFonts w:ascii="Calibri" w:hAnsi="Calibri" w:cs="Calibri"/>
          <w:kern w:val="0"/>
          <w:sz w:val="24"/>
          <w:szCs w:val="24"/>
        </w:rPr>
        <w:t xml:space="preserve"> and be responsible for the safe keeping of </w:t>
      </w:r>
      <w:r w:rsidR="00CC0F75">
        <w:rPr>
          <w:rFonts w:ascii="Calibri" w:hAnsi="Calibri" w:cs="Calibri"/>
          <w:kern w:val="0"/>
          <w:sz w:val="24"/>
          <w:szCs w:val="24"/>
        </w:rPr>
        <w:t xml:space="preserve">all financial </w:t>
      </w:r>
      <w:r w:rsidR="001F1564">
        <w:rPr>
          <w:rFonts w:ascii="Calibri" w:hAnsi="Calibri" w:cs="Calibri"/>
          <w:kern w:val="0"/>
          <w:sz w:val="24"/>
          <w:szCs w:val="24"/>
        </w:rPr>
        <w:t>documents</w:t>
      </w:r>
      <w:r w:rsidR="002C14F4">
        <w:rPr>
          <w:rFonts w:ascii="Calibri" w:hAnsi="Calibri" w:cs="Calibri"/>
          <w:kern w:val="0"/>
          <w:sz w:val="24"/>
          <w:szCs w:val="24"/>
        </w:rPr>
        <w:t xml:space="preserve">. Monies held by the VHMC will be banked with a recognised bank account. </w:t>
      </w:r>
      <w:r w:rsidR="001F1564">
        <w:rPr>
          <w:rFonts w:ascii="Calibri" w:hAnsi="Calibri" w:cs="Calibri"/>
          <w:kern w:val="0"/>
          <w:sz w:val="24"/>
          <w:szCs w:val="24"/>
        </w:rPr>
        <w:t xml:space="preserve">Currently The Coop bank with online access. Access to this account is available to two other </w:t>
      </w:r>
      <w:r w:rsidR="00E41BF5">
        <w:rPr>
          <w:rFonts w:ascii="Calibri" w:hAnsi="Calibri" w:cs="Calibri"/>
          <w:kern w:val="0"/>
          <w:sz w:val="24"/>
          <w:szCs w:val="24"/>
        </w:rPr>
        <w:t>C</w:t>
      </w:r>
      <w:r w:rsidR="001F1564">
        <w:rPr>
          <w:rFonts w:ascii="Calibri" w:hAnsi="Calibri" w:cs="Calibri"/>
          <w:kern w:val="0"/>
          <w:sz w:val="24"/>
          <w:szCs w:val="24"/>
        </w:rPr>
        <w:t>ommittee members who will act as cheque signatories (2</w:t>
      </w:r>
      <w:r w:rsidR="002B1B79">
        <w:rPr>
          <w:rFonts w:ascii="Calibri" w:hAnsi="Calibri" w:cs="Calibri"/>
          <w:kern w:val="0"/>
          <w:sz w:val="24"/>
          <w:szCs w:val="24"/>
        </w:rPr>
        <w:t xml:space="preserve"> of 3</w:t>
      </w:r>
      <w:r w:rsidR="001F1564">
        <w:rPr>
          <w:rFonts w:ascii="Calibri" w:hAnsi="Calibri" w:cs="Calibri"/>
          <w:kern w:val="0"/>
          <w:sz w:val="24"/>
          <w:szCs w:val="24"/>
        </w:rPr>
        <w:t xml:space="preserve"> required for each cheque) and be able to make payments if required. This provides full transparency of </w:t>
      </w:r>
      <w:r w:rsidR="002B1B79">
        <w:rPr>
          <w:rFonts w:ascii="Calibri" w:hAnsi="Calibri" w:cs="Calibri"/>
          <w:kern w:val="0"/>
          <w:sz w:val="24"/>
          <w:szCs w:val="24"/>
        </w:rPr>
        <w:t xml:space="preserve">all </w:t>
      </w:r>
      <w:r w:rsidR="001F1564">
        <w:rPr>
          <w:rFonts w:ascii="Calibri" w:hAnsi="Calibri" w:cs="Calibri"/>
          <w:kern w:val="0"/>
          <w:sz w:val="24"/>
          <w:szCs w:val="24"/>
        </w:rPr>
        <w:t xml:space="preserve">financial </w:t>
      </w:r>
      <w:r w:rsidR="002B1B79">
        <w:rPr>
          <w:rFonts w:ascii="Calibri" w:hAnsi="Calibri" w:cs="Calibri"/>
          <w:kern w:val="0"/>
          <w:sz w:val="24"/>
          <w:szCs w:val="24"/>
        </w:rPr>
        <w:t xml:space="preserve">actions. The treasurer is </w:t>
      </w:r>
      <w:r w:rsidR="001F1564">
        <w:rPr>
          <w:rFonts w:ascii="Calibri" w:hAnsi="Calibri" w:cs="Calibri"/>
          <w:kern w:val="0"/>
          <w:sz w:val="24"/>
          <w:szCs w:val="24"/>
        </w:rPr>
        <w:t xml:space="preserve"> </w:t>
      </w:r>
      <w:r>
        <w:rPr>
          <w:rFonts w:ascii="Calibri" w:hAnsi="Calibri" w:cs="Calibri"/>
          <w:kern w:val="0"/>
          <w:sz w:val="24"/>
          <w:szCs w:val="24"/>
        </w:rPr>
        <w:t>authorise</w:t>
      </w:r>
      <w:r w:rsidR="002B1B79">
        <w:rPr>
          <w:rFonts w:ascii="Calibri" w:hAnsi="Calibri" w:cs="Calibri"/>
          <w:kern w:val="0"/>
          <w:sz w:val="24"/>
          <w:szCs w:val="24"/>
        </w:rPr>
        <w:t>d to make</w:t>
      </w:r>
      <w:r>
        <w:rPr>
          <w:rFonts w:ascii="Calibri" w:hAnsi="Calibri" w:cs="Calibri"/>
          <w:kern w:val="0"/>
          <w:sz w:val="24"/>
          <w:szCs w:val="24"/>
        </w:rPr>
        <w:t xml:space="preserve"> all routine </w:t>
      </w:r>
      <w:r w:rsidR="002B1B79">
        <w:rPr>
          <w:rFonts w:ascii="Calibri" w:hAnsi="Calibri" w:cs="Calibri"/>
          <w:kern w:val="0"/>
          <w:sz w:val="24"/>
          <w:szCs w:val="24"/>
        </w:rPr>
        <w:t xml:space="preserve">monthly </w:t>
      </w:r>
      <w:r>
        <w:rPr>
          <w:rFonts w:ascii="Calibri" w:hAnsi="Calibri" w:cs="Calibri"/>
          <w:kern w:val="0"/>
          <w:sz w:val="24"/>
          <w:szCs w:val="24"/>
        </w:rPr>
        <w:t>expenditure  (utility</w:t>
      </w:r>
      <w:r w:rsidR="002B1B79">
        <w:rPr>
          <w:rFonts w:ascii="Calibri" w:hAnsi="Calibri" w:cs="Calibri"/>
          <w:kern w:val="0"/>
          <w:sz w:val="24"/>
          <w:szCs w:val="24"/>
        </w:rPr>
        <w:t xml:space="preserve"> </w:t>
      </w:r>
      <w:r>
        <w:rPr>
          <w:rFonts w:ascii="Calibri" w:hAnsi="Calibri" w:cs="Calibri"/>
          <w:kern w:val="0"/>
          <w:sz w:val="24"/>
          <w:szCs w:val="24"/>
        </w:rPr>
        <w:t>contracts, insurance, cleaners pay</w:t>
      </w:r>
      <w:r w:rsidR="00E62DA9">
        <w:rPr>
          <w:rFonts w:ascii="Calibri" w:hAnsi="Calibri" w:cs="Calibri"/>
          <w:kern w:val="0"/>
          <w:sz w:val="24"/>
          <w:szCs w:val="24"/>
        </w:rPr>
        <w:t>, 150 club prizes</w:t>
      </w:r>
      <w:r>
        <w:rPr>
          <w:rFonts w:ascii="Calibri" w:hAnsi="Calibri" w:cs="Calibri"/>
          <w:kern w:val="0"/>
          <w:sz w:val="24"/>
          <w:szCs w:val="24"/>
        </w:rPr>
        <w:t xml:space="preserve"> etc), and process payments for</w:t>
      </w:r>
      <w:r w:rsidR="00E62DA9">
        <w:rPr>
          <w:rFonts w:ascii="Calibri" w:hAnsi="Calibri" w:cs="Calibri"/>
          <w:kern w:val="0"/>
          <w:sz w:val="24"/>
          <w:szCs w:val="24"/>
        </w:rPr>
        <w:t xml:space="preserve"> </w:t>
      </w:r>
      <w:r>
        <w:rPr>
          <w:rFonts w:ascii="Calibri" w:hAnsi="Calibri" w:cs="Calibri"/>
          <w:kern w:val="0"/>
          <w:sz w:val="24"/>
          <w:szCs w:val="24"/>
        </w:rPr>
        <w:t xml:space="preserve">these items of expenditure. </w:t>
      </w:r>
      <w:r w:rsidR="00E62DA9">
        <w:rPr>
          <w:rFonts w:ascii="Calibri" w:hAnsi="Calibri" w:cs="Calibri"/>
          <w:kern w:val="0"/>
          <w:sz w:val="24"/>
          <w:szCs w:val="24"/>
        </w:rPr>
        <w:t>These costs to be provided by the treasurer at all regular bi monthly committee meetings for approval. The c</w:t>
      </w:r>
      <w:r>
        <w:rPr>
          <w:rFonts w:ascii="Calibri" w:hAnsi="Calibri" w:cs="Calibri"/>
          <w:kern w:val="0"/>
          <w:sz w:val="24"/>
          <w:szCs w:val="24"/>
        </w:rPr>
        <w:t xml:space="preserve">ommittee will also approve </w:t>
      </w:r>
      <w:r w:rsidR="00E62DA9">
        <w:rPr>
          <w:rFonts w:ascii="Calibri" w:hAnsi="Calibri" w:cs="Calibri"/>
          <w:kern w:val="0"/>
          <w:sz w:val="24"/>
          <w:szCs w:val="24"/>
        </w:rPr>
        <w:t xml:space="preserve">any </w:t>
      </w:r>
      <w:r>
        <w:rPr>
          <w:rFonts w:ascii="Calibri" w:hAnsi="Calibri" w:cs="Calibri"/>
          <w:kern w:val="0"/>
          <w:sz w:val="24"/>
          <w:szCs w:val="24"/>
        </w:rPr>
        <w:t>discretionary expenditure</w:t>
      </w:r>
      <w:r w:rsidR="00E62DA9">
        <w:rPr>
          <w:rFonts w:ascii="Calibri" w:hAnsi="Calibri" w:cs="Calibri"/>
          <w:kern w:val="0"/>
          <w:sz w:val="24"/>
          <w:szCs w:val="24"/>
        </w:rPr>
        <w:t xml:space="preserve"> </w:t>
      </w:r>
      <w:r>
        <w:rPr>
          <w:rFonts w:ascii="Calibri" w:hAnsi="Calibri" w:cs="Calibri"/>
          <w:kern w:val="0"/>
          <w:sz w:val="24"/>
          <w:szCs w:val="24"/>
        </w:rPr>
        <w:t>(mainly improvements) and will consider both the current level of Reserves, and</w:t>
      </w:r>
      <w:r w:rsidR="00E62DA9">
        <w:rPr>
          <w:rFonts w:ascii="Calibri" w:hAnsi="Calibri" w:cs="Calibri"/>
          <w:kern w:val="0"/>
          <w:sz w:val="24"/>
          <w:szCs w:val="24"/>
        </w:rPr>
        <w:t xml:space="preserve"> </w:t>
      </w:r>
      <w:r>
        <w:rPr>
          <w:rFonts w:ascii="Calibri" w:hAnsi="Calibri" w:cs="Calibri"/>
          <w:kern w:val="0"/>
          <w:sz w:val="24"/>
          <w:szCs w:val="24"/>
        </w:rPr>
        <w:t>anticipated future commitments, before authorising all discretionary spend.</w:t>
      </w:r>
      <w:r w:rsidR="00E62DA9">
        <w:rPr>
          <w:rFonts w:ascii="Calibri" w:hAnsi="Calibri" w:cs="Calibri"/>
          <w:kern w:val="0"/>
          <w:sz w:val="24"/>
          <w:szCs w:val="24"/>
        </w:rPr>
        <w:t xml:space="preserve"> </w:t>
      </w:r>
      <w:r>
        <w:rPr>
          <w:rFonts w:ascii="Calibri" w:hAnsi="Calibri" w:cs="Calibri"/>
          <w:kern w:val="0"/>
          <w:sz w:val="24"/>
          <w:szCs w:val="24"/>
        </w:rPr>
        <w:t xml:space="preserve">In the case of unforeseen and urgent requirements, the Treasurer </w:t>
      </w:r>
      <w:r w:rsidR="00E62DA9">
        <w:rPr>
          <w:rFonts w:ascii="Calibri" w:hAnsi="Calibri" w:cs="Calibri"/>
          <w:kern w:val="0"/>
          <w:sz w:val="24"/>
          <w:szCs w:val="24"/>
        </w:rPr>
        <w:t xml:space="preserve">and </w:t>
      </w:r>
      <w:r w:rsidR="000961B6">
        <w:rPr>
          <w:rFonts w:ascii="Calibri" w:hAnsi="Calibri" w:cs="Calibri"/>
          <w:kern w:val="0"/>
          <w:sz w:val="24"/>
          <w:szCs w:val="24"/>
        </w:rPr>
        <w:t>C</w:t>
      </w:r>
      <w:r w:rsidR="00E62DA9">
        <w:rPr>
          <w:rFonts w:ascii="Calibri" w:hAnsi="Calibri" w:cs="Calibri"/>
          <w:kern w:val="0"/>
          <w:sz w:val="24"/>
          <w:szCs w:val="24"/>
        </w:rPr>
        <w:t xml:space="preserve">hairman </w:t>
      </w:r>
      <w:r>
        <w:rPr>
          <w:rFonts w:ascii="Calibri" w:hAnsi="Calibri" w:cs="Calibri"/>
          <w:kern w:val="0"/>
          <w:sz w:val="24"/>
          <w:szCs w:val="24"/>
        </w:rPr>
        <w:t>can exercise delegated authority to authorise expenditure up to £250. Any</w:t>
      </w:r>
      <w:r w:rsidR="00E62DA9">
        <w:rPr>
          <w:rFonts w:ascii="Calibri" w:hAnsi="Calibri" w:cs="Calibri"/>
          <w:kern w:val="0"/>
          <w:sz w:val="24"/>
          <w:szCs w:val="24"/>
        </w:rPr>
        <w:t xml:space="preserve"> </w:t>
      </w:r>
      <w:r>
        <w:rPr>
          <w:rFonts w:ascii="Calibri" w:hAnsi="Calibri" w:cs="Calibri"/>
          <w:kern w:val="0"/>
          <w:sz w:val="24"/>
          <w:szCs w:val="24"/>
        </w:rPr>
        <w:t>expenditure in excess of £250 can be agreed via email provided a majority of</w:t>
      </w:r>
      <w:r w:rsidR="00E62DA9">
        <w:rPr>
          <w:rFonts w:ascii="Calibri" w:hAnsi="Calibri" w:cs="Calibri"/>
          <w:kern w:val="0"/>
          <w:sz w:val="24"/>
          <w:szCs w:val="24"/>
        </w:rPr>
        <w:t xml:space="preserve"> </w:t>
      </w:r>
      <w:r>
        <w:rPr>
          <w:rFonts w:ascii="Calibri" w:hAnsi="Calibri" w:cs="Calibri"/>
          <w:kern w:val="0"/>
          <w:sz w:val="24"/>
          <w:szCs w:val="24"/>
        </w:rPr>
        <w:t xml:space="preserve">respondents </w:t>
      </w:r>
      <w:r w:rsidR="00E62DA9">
        <w:rPr>
          <w:rFonts w:ascii="Calibri" w:hAnsi="Calibri" w:cs="Calibri"/>
          <w:kern w:val="0"/>
          <w:sz w:val="24"/>
          <w:szCs w:val="24"/>
        </w:rPr>
        <w:t xml:space="preserve">approve. The </w:t>
      </w:r>
      <w:r>
        <w:rPr>
          <w:rFonts w:ascii="Calibri" w:hAnsi="Calibri" w:cs="Calibri"/>
          <w:kern w:val="0"/>
          <w:sz w:val="24"/>
          <w:szCs w:val="24"/>
        </w:rPr>
        <w:t>Treasurer can exercise delegated authority for consumable supplies, replacement and</w:t>
      </w:r>
      <w:r w:rsidR="00E62DA9">
        <w:rPr>
          <w:rFonts w:ascii="Calibri" w:hAnsi="Calibri" w:cs="Calibri"/>
          <w:kern w:val="0"/>
          <w:sz w:val="24"/>
          <w:szCs w:val="24"/>
        </w:rPr>
        <w:t xml:space="preserve"> </w:t>
      </w:r>
      <w:r>
        <w:rPr>
          <w:rFonts w:ascii="Calibri" w:hAnsi="Calibri" w:cs="Calibri"/>
          <w:kern w:val="0"/>
          <w:sz w:val="24"/>
          <w:szCs w:val="24"/>
        </w:rPr>
        <w:t>new equipment up to a limit of £250 per item, and can exercise</w:t>
      </w:r>
      <w:r w:rsidR="00C3144C">
        <w:rPr>
          <w:rFonts w:ascii="Calibri" w:hAnsi="Calibri" w:cs="Calibri"/>
          <w:kern w:val="0"/>
          <w:sz w:val="24"/>
          <w:szCs w:val="24"/>
        </w:rPr>
        <w:t xml:space="preserve"> </w:t>
      </w:r>
      <w:r>
        <w:rPr>
          <w:rFonts w:ascii="Calibri" w:hAnsi="Calibri" w:cs="Calibri"/>
          <w:kern w:val="0"/>
          <w:sz w:val="24"/>
          <w:szCs w:val="24"/>
        </w:rPr>
        <w:t>delegated authority for non-urgent maintenance, and annual routine checks up to a</w:t>
      </w:r>
      <w:r w:rsidR="00C3144C">
        <w:rPr>
          <w:rFonts w:ascii="Calibri" w:hAnsi="Calibri" w:cs="Calibri"/>
          <w:kern w:val="0"/>
          <w:sz w:val="24"/>
          <w:szCs w:val="24"/>
        </w:rPr>
        <w:t xml:space="preserve"> </w:t>
      </w:r>
      <w:r>
        <w:rPr>
          <w:rFonts w:ascii="Calibri" w:hAnsi="Calibri" w:cs="Calibri"/>
          <w:kern w:val="0"/>
          <w:sz w:val="24"/>
          <w:szCs w:val="24"/>
        </w:rPr>
        <w:t>limit of £250 per item. Expenditure in excess of these amounts must be agreed either</w:t>
      </w:r>
      <w:r w:rsidR="00C3144C">
        <w:rPr>
          <w:rFonts w:ascii="Calibri" w:hAnsi="Calibri" w:cs="Calibri"/>
          <w:kern w:val="0"/>
          <w:sz w:val="24"/>
          <w:szCs w:val="24"/>
        </w:rPr>
        <w:t xml:space="preserve"> </w:t>
      </w:r>
      <w:r>
        <w:rPr>
          <w:rFonts w:ascii="Calibri" w:hAnsi="Calibri" w:cs="Calibri"/>
          <w:kern w:val="0"/>
          <w:sz w:val="24"/>
          <w:szCs w:val="24"/>
        </w:rPr>
        <w:t>by email if necessary or at a committee meeting.</w:t>
      </w:r>
    </w:p>
    <w:p w14:paraId="28827491" w14:textId="77777777" w:rsidR="0082731C" w:rsidRDefault="0082731C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5A8CF2D9" w14:textId="77777777" w:rsidR="00946F91" w:rsidRDefault="00946F91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/>
          <w:iCs/>
          <w:kern w:val="0"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kern w:val="0"/>
          <w:sz w:val="24"/>
          <w:szCs w:val="24"/>
        </w:rPr>
        <w:t>Payments</w:t>
      </w:r>
    </w:p>
    <w:p w14:paraId="490B5EB1" w14:textId="6878A61D" w:rsidR="00946F91" w:rsidRDefault="00946F91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Cheque signatories will be determined by the Committee. Currently all cheques must</w:t>
      </w:r>
      <w:r w:rsidR="000961B6">
        <w:rPr>
          <w:rFonts w:ascii="Calibri" w:hAnsi="Calibri" w:cs="Calibri"/>
          <w:kern w:val="0"/>
          <w:sz w:val="24"/>
          <w:szCs w:val="24"/>
        </w:rPr>
        <w:t xml:space="preserve"> </w:t>
      </w:r>
      <w:r>
        <w:rPr>
          <w:rFonts w:ascii="Calibri" w:hAnsi="Calibri" w:cs="Calibri"/>
          <w:kern w:val="0"/>
          <w:sz w:val="24"/>
          <w:szCs w:val="24"/>
        </w:rPr>
        <w:t xml:space="preserve">be signed by two out of the following </w:t>
      </w:r>
      <w:r w:rsidR="00C3144C">
        <w:rPr>
          <w:rFonts w:ascii="Calibri" w:hAnsi="Calibri" w:cs="Calibri"/>
          <w:kern w:val="0"/>
          <w:sz w:val="24"/>
          <w:szCs w:val="24"/>
        </w:rPr>
        <w:t xml:space="preserve">3 </w:t>
      </w:r>
      <w:r>
        <w:rPr>
          <w:rFonts w:ascii="Calibri" w:hAnsi="Calibri" w:cs="Calibri"/>
          <w:kern w:val="0"/>
          <w:sz w:val="24"/>
          <w:szCs w:val="24"/>
        </w:rPr>
        <w:t xml:space="preserve">Committee members: </w:t>
      </w:r>
      <w:r w:rsidR="00C3144C">
        <w:rPr>
          <w:rFonts w:ascii="Calibri" w:hAnsi="Calibri" w:cs="Calibri"/>
          <w:kern w:val="0"/>
          <w:sz w:val="24"/>
          <w:szCs w:val="24"/>
        </w:rPr>
        <w:t>Treasurer, Chairman identified third member</w:t>
      </w:r>
      <w:r>
        <w:rPr>
          <w:rFonts w:ascii="Calibri" w:hAnsi="Calibri" w:cs="Calibri"/>
          <w:kern w:val="0"/>
          <w:sz w:val="24"/>
          <w:szCs w:val="24"/>
        </w:rPr>
        <w:t xml:space="preserve">. Bank Transfers to regular suppliers may be made by the Treasurer </w:t>
      </w:r>
      <w:r w:rsidR="00060393">
        <w:rPr>
          <w:rFonts w:ascii="Calibri" w:hAnsi="Calibri" w:cs="Calibri"/>
          <w:kern w:val="0"/>
          <w:sz w:val="24"/>
          <w:szCs w:val="24"/>
        </w:rPr>
        <w:t>as stated above. All invoices and receipts of all expenditure to be retained.</w:t>
      </w:r>
    </w:p>
    <w:p w14:paraId="3F3899FA" w14:textId="77777777" w:rsidR="0082731C" w:rsidRDefault="0082731C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5255E3CD" w14:textId="31F9B14F" w:rsidR="00060393" w:rsidRDefault="00060393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i/>
          <w:iCs/>
          <w:kern w:val="0"/>
          <w:sz w:val="24"/>
          <w:szCs w:val="24"/>
        </w:rPr>
      </w:pPr>
      <w:r w:rsidRPr="00060393">
        <w:rPr>
          <w:rFonts w:ascii="Calibri" w:hAnsi="Calibri" w:cs="Calibri"/>
          <w:b/>
          <w:bCs/>
          <w:i/>
          <w:iCs/>
          <w:kern w:val="0"/>
          <w:sz w:val="24"/>
          <w:szCs w:val="24"/>
        </w:rPr>
        <w:t>Income</w:t>
      </w:r>
    </w:p>
    <w:p w14:paraId="3DCD8D04" w14:textId="341BC67D" w:rsidR="00060393" w:rsidRDefault="00060393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Income from hirer fees will be appropriately and timely invoiced by the treasurer or booking clerk. All monies to be  banked in a timely fashion. </w:t>
      </w:r>
      <w:r w:rsidR="0082731C">
        <w:rPr>
          <w:rFonts w:ascii="Calibri" w:hAnsi="Calibri" w:cs="Calibri"/>
          <w:kern w:val="0"/>
          <w:sz w:val="24"/>
          <w:szCs w:val="24"/>
        </w:rPr>
        <w:t>Petty cash can be held in minimal amounts with all receipts kept for transparency.</w:t>
      </w:r>
    </w:p>
    <w:p w14:paraId="469F2E7B" w14:textId="77777777" w:rsidR="0082731C" w:rsidRDefault="0082731C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04D836EB" w14:textId="77777777" w:rsidR="0082731C" w:rsidRPr="00060393" w:rsidRDefault="0082731C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2DE4F24D" w14:textId="77777777" w:rsidR="0082731C" w:rsidRDefault="00946F91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/>
          <w:iCs/>
          <w:kern w:val="0"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kern w:val="0"/>
          <w:sz w:val="24"/>
          <w:szCs w:val="24"/>
        </w:rPr>
        <w:lastRenderedPageBreak/>
        <w:t>Monitoring</w:t>
      </w:r>
    </w:p>
    <w:p w14:paraId="7D243FF2" w14:textId="0A710BF8" w:rsidR="00946F91" w:rsidRDefault="00946F91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A list of all </w:t>
      </w:r>
      <w:r w:rsidR="00060393">
        <w:rPr>
          <w:rFonts w:ascii="Calibri" w:hAnsi="Calibri" w:cs="Calibri"/>
          <w:kern w:val="0"/>
          <w:sz w:val="24"/>
          <w:szCs w:val="24"/>
        </w:rPr>
        <w:t xml:space="preserve">recent income and </w:t>
      </w:r>
      <w:r>
        <w:rPr>
          <w:rFonts w:ascii="Calibri" w:hAnsi="Calibri" w:cs="Calibri"/>
          <w:kern w:val="0"/>
          <w:sz w:val="24"/>
          <w:szCs w:val="24"/>
        </w:rPr>
        <w:t xml:space="preserve">payments made and copies of bank and savings statements will be </w:t>
      </w:r>
      <w:r w:rsidR="00060393">
        <w:rPr>
          <w:rFonts w:ascii="Calibri" w:hAnsi="Calibri" w:cs="Calibri"/>
          <w:kern w:val="0"/>
          <w:sz w:val="24"/>
          <w:szCs w:val="24"/>
        </w:rPr>
        <w:t xml:space="preserve">made available </w:t>
      </w:r>
      <w:r>
        <w:rPr>
          <w:rFonts w:ascii="Calibri" w:hAnsi="Calibri" w:cs="Calibri"/>
          <w:kern w:val="0"/>
          <w:sz w:val="24"/>
          <w:szCs w:val="24"/>
        </w:rPr>
        <w:t>at each Committee meeting.</w:t>
      </w:r>
      <w:r w:rsidR="00060393">
        <w:rPr>
          <w:rFonts w:ascii="Calibri" w:hAnsi="Calibri" w:cs="Calibri"/>
          <w:kern w:val="0"/>
          <w:sz w:val="24"/>
          <w:szCs w:val="24"/>
        </w:rPr>
        <w:t xml:space="preserve"> The treasurer will report at each committee meeting</w:t>
      </w:r>
      <w:r w:rsidR="00CC0F75">
        <w:rPr>
          <w:rFonts w:ascii="Calibri" w:hAnsi="Calibri" w:cs="Calibri"/>
          <w:kern w:val="0"/>
          <w:sz w:val="24"/>
          <w:szCs w:val="24"/>
        </w:rPr>
        <w:t xml:space="preserve"> current bank balances and any upcoming likely expenditure for review.</w:t>
      </w:r>
    </w:p>
    <w:p w14:paraId="74922874" w14:textId="77777777" w:rsidR="0082731C" w:rsidRPr="0082731C" w:rsidRDefault="0082731C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/>
          <w:iCs/>
          <w:kern w:val="0"/>
          <w:sz w:val="24"/>
          <w:szCs w:val="24"/>
        </w:rPr>
      </w:pPr>
    </w:p>
    <w:p w14:paraId="127C60F0" w14:textId="489FA1E4" w:rsidR="0082731C" w:rsidRDefault="00946F91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/>
          <w:iCs/>
          <w:kern w:val="0"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kern w:val="0"/>
          <w:sz w:val="24"/>
          <w:szCs w:val="24"/>
        </w:rPr>
        <w:t>Accounts</w:t>
      </w:r>
    </w:p>
    <w:p w14:paraId="2ACB1487" w14:textId="0A996199" w:rsidR="00946F91" w:rsidRDefault="00946F91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Accounts will be prepared for each year</w:t>
      </w:r>
      <w:r w:rsidR="00CF0DCD">
        <w:rPr>
          <w:rFonts w:ascii="Calibri" w:hAnsi="Calibri" w:cs="Calibri"/>
          <w:kern w:val="0"/>
          <w:sz w:val="24"/>
          <w:szCs w:val="24"/>
        </w:rPr>
        <w:t xml:space="preserve"> to be presented at the AGM after being</w:t>
      </w:r>
      <w:r>
        <w:rPr>
          <w:rFonts w:ascii="Calibri" w:hAnsi="Calibri" w:cs="Calibri"/>
          <w:kern w:val="0"/>
          <w:sz w:val="24"/>
          <w:szCs w:val="24"/>
        </w:rPr>
        <w:t xml:space="preserve"> examined by an independent individual</w:t>
      </w:r>
      <w:r w:rsidR="00CF0DCD">
        <w:rPr>
          <w:rFonts w:ascii="Calibri" w:hAnsi="Calibri" w:cs="Calibri"/>
          <w:kern w:val="0"/>
          <w:sz w:val="24"/>
          <w:szCs w:val="24"/>
        </w:rPr>
        <w:t xml:space="preserve"> acting as auditor and  </w:t>
      </w:r>
      <w:r>
        <w:rPr>
          <w:rFonts w:ascii="Calibri" w:hAnsi="Calibri" w:cs="Calibri"/>
          <w:kern w:val="0"/>
          <w:sz w:val="24"/>
          <w:szCs w:val="24"/>
        </w:rPr>
        <w:t>before being sent to the Charities Commission</w:t>
      </w:r>
      <w:r w:rsidR="00CF0DCD">
        <w:rPr>
          <w:rFonts w:ascii="Calibri" w:hAnsi="Calibri" w:cs="Calibri"/>
          <w:kern w:val="0"/>
          <w:sz w:val="24"/>
          <w:szCs w:val="24"/>
        </w:rPr>
        <w:t xml:space="preserve">. </w:t>
      </w:r>
      <w:r w:rsidR="00CC0F75">
        <w:rPr>
          <w:rFonts w:ascii="Calibri" w:hAnsi="Calibri" w:cs="Calibri"/>
          <w:kern w:val="0"/>
          <w:sz w:val="24"/>
          <w:szCs w:val="24"/>
        </w:rPr>
        <w:t xml:space="preserve">This is the responsibility of the treasurer. </w:t>
      </w:r>
      <w:r w:rsidR="00CF0DCD">
        <w:rPr>
          <w:rFonts w:ascii="Calibri" w:hAnsi="Calibri" w:cs="Calibri"/>
          <w:kern w:val="0"/>
          <w:sz w:val="24"/>
          <w:szCs w:val="24"/>
        </w:rPr>
        <w:t>The appointment of the auditor to be made annually by the committee.</w:t>
      </w:r>
    </w:p>
    <w:p w14:paraId="3C63B607" w14:textId="77777777" w:rsidR="0082731C" w:rsidRDefault="0082731C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0D222E14" w14:textId="77777777" w:rsidR="00634864" w:rsidRDefault="00634864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/>
          <w:iCs/>
          <w:kern w:val="0"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kern w:val="0"/>
          <w:sz w:val="24"/>
          <w:szCs w:val="24"/>
        </w:rPr>
        <w:t>Reserves</w:t>
      </w:r>
    </w:p>
    <w:p w14:paraId="35841876" w14:textId="0BA9191E" w:rsidR="00634864" w:rsidRDefault="00634864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The </w:t>
      </w:r>
      <w:r w:rsidR="00CC0F75">
        <w:rPr>
          <w:rFonts w:ascii="Calibri" w:hAnsi="Calibri" w:cs="Calibri"/>
          <w:kern w:val="0"/>
          <w:sz w:val="24"/>
          <w:szCs w:val="24"/>
        </w:rPr>
        <w:t>Willingham</w:t>
      </w:r>
      <w:r>
        <w:rPr>
          <w:rFonts w:ascii="Calibri" w:hAnsi="Calibri" w:cs="Calibri"/>
          <w:kern w:val="0"/>
          <w:sz w:val="24"/>
          <w:szCs w:val="24"/>
        </w:rPr>
        <w:t xml:space="preserve"> Village Hall Management Committee has determined </w:t>
      </w:r>
      <w:r w:rsidR="00CC0F75">
        <w:rPr>
          <w:rFonts w:ascii="Calibri" w:hAnsi="Calibri" w:cs="Calibri"/>
          <w:kern w:val="0"/>
          <w:sz w:val="24"/>
          <w:szCs w:val="24"/>
        </w:rPr>
        <w:t xml:space="preserve">it is good practice </w:t>
      </w:r>
      <w:r>
        <w:rPr>
          <w:rFonts w:ascii="Calibri" w:hAnsi="Calibri" w:cs="Calibri"/>
          <w:kern w:val="0"/>
          <w:sz w:val="24"/>
          <w:szCs w:val="24"/>
        </w:rPr>
        <w:t>to maintain a</w:t>
      </w:r>
      <w:r w:rsidR="00CC0F75">
        <w:rPr>
          <w:rFonts w:ascii="Calibri" w:hAnsi="Calibri" w:cs="Calibri"/>
          <w:kern w:val="0"/>
          <w:sz w:val="24"/>
          <w:szCs w:val="24"/>
        </w:rPr>
        <w:t xml:space="preserve"> </w:t>
      </w:r>
      <w:r>
        <w:rPr>
          <w:rFonts w:ascii="Calibri" w:hAnsi="Calibri" w:cs="Calibri"/>
          <w:kern w:val="0"/>
          <w:sz w:val="24"/>
          <w:szCs w:val="24"/>
        </w:rPr>
        <w:t xml:space="preserve">level of free reserves in order to be able to survive unexpected </w:t>
      </w:r>
      <w:r w:rsidR="00CC0F75">
        <w:rPr>
          <w:rFonts w:ascii="Calibri" w:hAnsi="Calibri" w:cs="Calibri"/>
          <w:kern w:val="0"/>
          <w:sz w:val="24"/>
          <w:szCs w:val="24"/>
        </w:rPr>
        <w:t xml:space="preserve">setbacks </w:t>
      </w:r>
      <w:r>
        <w:rPr>
          <w:rFonts w:ascii="Calibri" w:hAnsi="Calibri" w:cs="Calibri"/>
          <w:kern w:val="0"/>
          <w:sz w:val="24"/>
          <w:szCs w:val="24"/>
        </w:rPr>
        <w:t>and</w:t>
      </w:r>
      <w:r w:rsidR="00CC0F75">
        <w:rPr>
          <w:rFonts w:ascii="Calibri" w:hAnsi="Calibri" w:cs="Calibri"/>
          <w:kern w:val="0"/>
          <w:sz w:val="24"/>
          <w:szCs w:val="24"/>
        </w:rPr>
        <w:t xml:space="preserve"> </w:t>
      </w:r>
      <w:r>
        <w:rPr>
          <w:rFonts w:ascii="Calibri" w:hAnsi="Calibri" w:cs="Calibri"/>
          <w:kern w:val="0"/>
          <w:sz w:val="24"/>
          <w:szCs w:val="24"/>
        </w:rPr>
        <w:t>problems arising from internal or external causes, and to protect options for</w:t>
      </w:r>
      <w:r w:rsidR="00CC0F75">
        <w:rPr>
          <w:rFonts w:ascii="Calibri" w:hAnsi="Calibri" w:cs="Calibri"/>
          <w:kern w:val="0"/>
          <w:sz w:val="24"/>
          <w:szCs w:val="24"/>
        </w:rPr>
        <w:t xml:space="preserve"> </w:t>
      </w:r>
      <w:r>
        <w:rPr>
          <w:rFonts w:ascii="Calibri" w:hAnsi="Calibri" w:cs="Calibri"/>
          <w:kern w:val="0"/>
          <w:sz w:val="24"/>
          <w:szCs w:val="24"/>
        </w:rPr>
        <w:t>future development</w:t>
      </w:r>
      <w:r w:rsidR="00CC0F75">
        <w:rPr>
          <w:rFonts w:ascii="Calibri" w:hAnsi="Calibri" w:cs="Calibri"/>
          <w:kern w:val="0"/>
          <w:sz w:val="24"/>
          <w:szCs w:val="24"/>
        </w:rPr>
        <w:t>.</w:t>
      </w:r>
      <w:r w:rsidR="00EF76FC">
        <w:rPr>
          <w:rFonts w:ascii="Calibri" w:hAnsi="Calibri" w:cs="Calibri"/>
          <w:kern w:val="0"/>
          <w:sz w:val="24"/>
          <w:szCs w:val="24"/>
        </w:rPr>
        <w:t xml:space="preserve"> This figure is agreed as 50% of the annual expenditure in running costs.</w:t>
      </w:r>
      <w:r w:rsidR="00CC0F75">
        <w:rPr>
          <w:rFonts w:ascii="Calibri" w:hAnsi="Calibri" w:cs="Calibri"/>
          <w:kern w:val="0"/>
          <w:sz w:val="24"/>
          <w:szCs w:val="24"/>
        </w:rPr>
        <w:t xml:space="preserve"> It is stated in the trust deed that any sum of cash at any time belonging to the charity and not needed as a balance for working purposes of the hall is invested. </w:t>
      </w:r>
      <w:r w:rsidR="00FB6B15">
        <w:rPr>
          <w:rFonts w:ascii="Calibri" w:hAnsi="Calibri" w:cs="Calibri"/>
          <w:kern w:val="0"/>
          <w:sz w:val="24"/>
          <w:szCs w:val="24"/>
        </w:rPr>
        <w:t xml:space="preserve">Currently the </w:t>
      </w:r>
      <w:r w:rsidR="00E41BF5">
        <w:rPr>
          <w:rFonts w:ascii="Calibri" w:hAnsi="Calibri" w:cs="Calibri"/>
          <w:kern w:val="0"/>
          <w:sz w:val="24"/>
          <w:szCs w:val="24"/>
        </w:rPr>
        <w:t>W</w:t>
      </w:r>
      <w:r w:rsidR="00FB6B15">
        <w:rPr>
          <w:rFonts w:ascii="Calibri" w:hAnsi="Calibri" w:cs="Calibri"/>
          <w:kern w:val="0"/>
          <w:sz w:val="24"/>
          <w:szCs w:val="24"/>
        </w:rPr>
        <w:t>VH has a savings account with the Coop bank</w:t>
      </w:r>
      <w:r w:rsidR="004E7B8A">
        <w:rPr>
          <w:rFonts w:ascii="Calibri" w:hAnsi="Calibri" w:cs="Calibri"/>
          <w:kern w:val="0"/>
          <w:sz w:val="24"/>
          <w:szCs w:val="24"/>
        </w:rPr>
        <w:t xml:space="preserve"> for this purpose.</w:t>
      </w:r>
    </w:p>
    <w:p w14:paraId="103A5D68" w14:textId="77777777" w:rsidR="0082731C" w:rsidRDefault="0082731C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4BDF3AD6" w14:textId="77777777" w:rsidR="00946F91" w:rsidRDefault="00946F91" w:rsidP="000961B6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/>
          <w:iCs/>
          <w:kern w:val="0"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kern w:val="0"/>
          <w:sz w:val="24"/>
          <w:szCs w:val="24"/>
        </w:rPr>
        <w:t>Policy Review</w:t>
      </w:r>
    </w:p>
    <w:p w14:paraId="549E5C54" w14:textId="16B62BAA" w:rsidR="003605CC" w:rsidRDefault="00946F91" w:rsidP="000961B6">
      <w:pPr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This Financial Policy will be reviewed annually</w:t>
      </w:r>
      <w:r w:rsidR="004E7B8A">
        <w:rPr>
          <w:rFonts w:ascii="Calibri" w:hAnsi="Calibri" w:cs="Calibri"/>
          <w:kern w:val="0"/>
          <w:sz w:val="24"/>
          <w:szCs w:val="24"/>
        </w:rPr>
        <w:t xml:space="preserve"> or as the committee requires to do so.</w:t>
      </w:r>
    </w:p>
    <w:p w14:paraId="0E87DC02" w14:textId="18F5CC02" w:rsidR="004E7B8A" w:rsidRDefault="004E7B8A" w:rsidP="000961B6">
      <w:pPr>
        <w:jc w:val="both"/>
      </w:pPr>
      <w:r>
        <w:rPr>
          <w:rFonts w:ascii="Calibri" w:hAnsi="Calibri" w:cs="Calibri"/>
          <w:kern w:val="0"/>
          <w:sz w:val="24"/>
          <w:szCs w:val="24"/>
        </w:rPr>
        <w:t>Adopted date</w:t>
      </w:r>
      <w:r w:rsidR="00E41BF5">
        <w:rPr>
          <w:rFonts w:ascii="Calibri" w:hAnsi="Calibri" w:cs="Calibri"/>
          <w:kern w:val="0"/>
          <w:sz w:val="24"/>
          <w:szCs w:val="24"/>
        </w:rPr>
        <w:t xml:space="preserve"> 2</w:t>
      </w:r>
      <w:r w:rsidR="00E41BF5" w:rsidRPr="00E41BF5">
        <w:rPr>
          <w:rFonts w:ascii="Calibri" w:hAnsi="Calibri" w:cs="Calibri"/>
          <w:kern w:val="0"/>
          <w:sz w:val="24"/>
          <w:szCs w:val="24"/>
          <w:vertAlign w:val="superscript"/>
        </w:rPr>
        <w:t>nd</w:t>
      </w:r>
      <w:r w:rsidR="00E41BF5">
        <w:rPr>
          <w:rFonts w:ascii="Calibri" w:hAnsi="Calibri" w:cs="Calibri"/>
          <w:kern w:val="0"/>
          <w:sz w:val="24"/>
          <w:szCs w:val="24"/>
        </w:rPr>
        <w:t xml:space="preserve"> September 2026</w:t>
      </w:r>
    </w:p>
    <w:sectPr w:rsidR="004E7B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Bold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F91"/>
    <w:rsid w:val="00060393"/>
    <w:rsid w:val="000961B6"/>
    <w:rsid w:val="001F1564"/>
    <w:rsid w:val="00223866"/>
    <w:rsid w:val="002B1574"/>
    <w:rsid w:val="002B1B79"/>
    <w:rsid w:val="002C14F4"/>
    <w:rsid w:val="00325400"/>
    <w:rsid w:val="003605CC"/>
    <w:rsid w:val="004E7B8A"/>
    <w:rsid w:val="005C4E11"/>
    <w:rsid w:val="00601D63"/>
    <w:rsid w:val="00634864"/>
    <w:rsid w:val="0082731C"/>
    <w:rsid w:val="00946F91"/>
    <w:rsid w:val="00AA653D"/>
    <w:rsid w:val="00B76078"/>
    <w:rsid w:val="00C3144C"/>
    <w:rsid w:val="00C32AAF"/>
    <w:rsid w:val="00CC0F75"/>
    <w:rsid w:val="00CF0DCD"/>
    <w:rsid w:val="00D47F48"/>
    <w:rsid w:val="00E41BF5"/>
    <w:rsid w:val="00E62DA9"/>
    <w:rsid w:val="00EF76FC"/>
    <w:rsid w:val="00FB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38DEA"/>
  <w15:chartTrackingRefBased/>
  <w15:docId w15:val="{1BDF7AD1-07D0-4B90-A681-4EDC22F95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F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F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F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F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F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F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F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F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F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F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F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F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F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F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F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F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F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F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F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F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F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F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F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F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F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F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F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F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F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- Barbara Bussey</dc:creator>
  <cp:keywords/>
  <dc:description/>
  <cp:lastModifiedBy>Z - Barbara Bussey</cp:lastModifiedBy>
  <cp:revision>2</cp:revision>
  <dcterms:created xsi:type="dcterms:W3CDTF">2026-09-07T11:32:00Z</dcterms:created>
  <dcterms:modified xsi:type="dcterms:W3CDTF">2026-09-07T11:32:00Z</dcterms:modified>
</cp:coreProperties>
</file>